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Miejscowość Kąty działka 112/6 powierzchnia 3048 m2</w:t>
      </w:r>
    </w:p>
    <w:p w:rsidR="00000000" w:rsidDel="00000000" w:rsidP="00000000" w:rsidRDefault="00000000" w:rsidRPr="00000000" w14:paraId="00000003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Zarządca masy sanacyjnej Sylwestra Kujawy prowadzącego Gospodarstwo Rolne pod nazwą Gospodarstwo Rolne Sylwester Kujawa w restrukturyzacji zaprasza do składania ofert na zakup działki 112/6 powierzchnia 3048 m2 za cenę nie niższą niż 243 840,00 zł netto. Do ceny należy doliczyć podatek VAT zgodnie z obowiązującymi przepisami prawa. Nieruchomość gruntowa sprzedawana w trybie sprzedaży  egzekucyjnej.</w:t>
      </w:r>
    </w:p>
    <w:p w:rsidR="00000000" w:rsidDel="00000000" w:rsidP="00000000" w:rsidRDefault="00000000" w:rsidRPr="00000000" w14:paraId="00000005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lnej ręki jest prawo własności niezabudowanej nieruchomości gruntowej działki nr 112/6 o powierzchni 3048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PL1O/00011625/1 prowadzona jest przez Sąd Rejonowy w Sochaczewie, Wydział VI Ksiąg Wieczystych. Prawo własności do nieruchomości gruntowej należy do osoby fizycznej w udziale 1/1. Zgodnie z MPZM nieruchomość gruntowa leży w obszarach oznaczonych jako teren zabudowy zagrodowej.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ind w:left="75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1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 gruntowej, którego oferta dotyczy oraz oferowanej ceny, nie niższej niż cena wywoławcza,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1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działki 112/6 – NIE OTWIERAĆ” należy składać osobiście lub przesłać na adres: Kancelaria Doradcy Restrukturyzacyjnego i Syndyka, ul. Aleksandra Sochaczewskiego 4/52, 96-500 Sochaczew (w przypadku wysłania oferty pocztą lub kurierem, decydująca jest data wpływu oferty do kancelarii,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1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nieruchomości gruntowej z wolnej ręki jest wpłata wadium 10% ceny wywoławczej na rachunek bankowy nr. 52 1870 1045 2078 1000 5482 0001 ze wskazaniem w tytule przelewu: „Wadium  działka 112/6 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Monika Wróblewska zarządca masy sanacyjnej Gospodarstwa Rolnego Sylwester Kujawa w restrukturyzacji.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Termin oraz miejsce rozpoznania ofert zostaną podane w ogłoszeniu sprzedaży nieruchomości z wolnej ręki. 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4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dodatkowy konkurs ofert pomiędzy Oferentami, którzy zaoferowali takie same najwyższe ceny. Konkurs ofert zostanie przeprowadzony za pośrednictwem poczty elektronicznej lub telefonicznie. W przypadku otwarcia konkursu ofert, kwota postąpienia wynosić będzie 1.000,00 zł. Konkurs ofert zostanie rozpoczęty od kwoty wskazanej w złożonych ofertach, powiększonej o 1.000,00 zł. 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 lub telefonicznie. W przypadku, gdy po otwarciu ofert wystąpi sytuacja opisana w punkcie 3 powyżej,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zawiadamia o tym fakcie oferentów, którzy zaoferowali takie same najwyższe ceny, wzywając ich jednocześnie do zaoferowania kwoty postąpienia zgodnie z punktem 3. Umowa sprzedaży zostanie zawarta z oferentem, który w wyniku przeprowadzonego konkursu ofert  zaoferuje najwyższą sumę.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do dwóch miesięcy od dnia wyboru oferty, po uprzedniej wpłacie pełnej ceny sprzedaży, pomniejszonej o uprzednio wpłaconą sumę wadium, na konto bankowe masy sanacyjnej wskazane powyżej w Rozdziale III dotyczącym wadium.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 wraz z Vat, pomniejszonej o uprzednio wpłacone przez Oferenta wadium, na rachunek bankowy, dokonany w takim terminie, by uznanie rachunku bankowego nastąpiło najpóźniej w dniu poprzedzającym podpisanie aktu notarialnego – umowy sprzedaży nieruchomości gruntowej. Jeżeli w zakreślonym w zdaniu poprzedzającym terminie środki nie zostaną zaksięgowane na rachunku bankowym,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4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zarządcę  Monikę Wróblewską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5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zarządcy masy sanacyjnej Gospodarstwa Rolnego Sylwestra Kujawy w restrukturyzacji z jakiejkolwiek przyczyny. Oferent, którego oferta została wybrana jako najkorzystniejsza, nie może żądać zapłaty podwójnego wadium, ani naprawienia szkody. Oferentowi nie przysługują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nieruchomość gruntową  do majątku wspólnego małżonków czy do majątku osobistego. W przypadku nabycia nieruchomość gruntową  do majątku osobistego oferent winien złożyć wraz z ofertą stosowne oświadczenie. W przypadku nabycia nieruchomość gruntową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 masy sanacyjnej Gospodarstwa Rolnego Sylwester Kujawa w restrukturyzacji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sprzedaży nieruchomości gruntowej, jak również informacje dotyczące trybu składania ofert można uzyskać pod nr tel. 797 722 459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5493" w:right="1589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Monika Wróblewska </w:t>
        <w:tab/>
        <w:t xml:space="preserve">Doradca restrukturyzacyjny</w:t>
      </w:r>
    </w:p>
    <w:p w:rsidR="00000000" w:rsidDel="00000000" w:rsidP="00000000" w:rsidRDefault="00000000" w:rsidRPr="00000000" w14:paraId="0000003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3F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……………………………………..</w:t>
      </w:r>
    </w:p>
    <w:p w:rsidR="00000000" w:rsidDel="00000000" w:rsidP="00000000" w:rsidRDefault="00000000" w:rsidRPr="00000000" w14:paraId="00000041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3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4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7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8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9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</w:t>
      </w:r>
    </w:p>
    <w:p w:rsidR="00000000" w:rsidDel="00000000" w:rsidP="00000000" w:rsidRDefault="00000000" w:rsidRPr="00000000" w14:paraId="0000004A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(Adres lub siedziba Oferenta)</w:t>
      </w:r>
    </w:p>
    <w:p w:rsidR="00000000" w:rsidDel="00000000" w:rsidP="00000000" w:rsidRDefault="00000000" w:rsidRPr="00000000" w14:paraId="0000004B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C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1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sprzedaży  z wolnej ręki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prawa własności niezabudowanej nieruchomości gruntowej działki nr 112/6 o powierzchni 3048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gruntowej PL1O/00011625/1. Składam 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4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gruntowej z wolnej ręki organizowanym przez Monikę Wróblewską zarządcę masy sanacyjnej Gospodarstwa Rolnego Sylwestra Kujawy oraz w pełni i bezwarunkowo akceptuje jego warunki i postanowienia.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gruntowej będących przedmiotem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sprzedaży i nie wnoszę do niego żadnych zastrzeżeń.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zostałem poin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zarządcę masy sanacyjnej Gospodarstwa Rolnego Sylwestra Kujawa w restrukturyzacji umowy sprzedaży z jakiejkolwiek przyczyny, zrzekam się dochodzenia jakichkolwiek roszczeń.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masy sanacyjnej Gospodarstwa Rolnego Sylwester Kujawa w restrukturyzacji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……………………………………………………………………………………………..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nieruchomość gruntową do swego majątku osobistego*.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nieruchomość gruntową do swego majątku osobistego*.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nieruchomość gruntową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0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3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3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3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3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7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4320" w:right="60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9">
      <w:pPr>
        <w:widowControl w:val="0"/>
        <w:ind w:left="647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2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3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